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Декабрь 2025 года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декабре 2025 года мониторинг атмосферного воздуха осуществлялся Учреждением на базе пяти стационарных постов контроля загрязнения атмосферного воздуха (далее – ПКЗ).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Состояние атмосферного воздуха на территории муниципального образования город Краснодар по данным    ПКЗ-1, ПКЗ-2, ПКЗ-3, ПКЗ-4, ПКЗ-5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Концентрации загрязняющих веществ по данным ПКЗ-1, ПКЗ-2, ПКЗ-3, ПКЗ-4, ПКЗ-5 за декабрь 2025 года представлены в таблицах 1-5.</w:t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1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ПКЗ-1</w:t>
      </w:r>
    </w:p>
    <w:tbl>
      <w:tblPr>
        <w:tblStyle w:val="af3"/>
        <w:tblW w:w="15286" w:type="dxa"/>
        <w:jc w:val="left"/>
        <w:tblInd w:w="-1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527"/>
        <w:gridCol w:w="1146"/>
        <w:gridCol w:w="1404"/>
        <w:gridCol w:w="1296"/>
        <w:gridCol w:w="1418"/>
        <w:gridCol w:w="1404"/>
        <w:gridCol w:w="1432"/>
        <w:gridCol w:w="1405"/>
        <w:gridCol w:w="1432"/>
        <w:gridCol w:w="1445"/>
        <w:gridCol w:w="1377"/>
      </w:tblGrid>
      <w:tr>
        <w:trPr/>
        <w:tc>
          <w:tcPr>
            <w:tcW w:w="1527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146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1404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96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</w:t>
            </w:r>
            <w:bookmarkStart w:id="0" w:name="_GoBack"/>
            <w:bookmarkEnd w:id="0"/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18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04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32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05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</w:t>
            </w:r>
          </w:p>
        </w:tc>
        <w:tc>
          <w:tcPr>
            <w:tcW w:w="1432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</w:t>
            </w:r>
          </w:p>
        </w:tc>
        <w:tc>
          <w:tcPr>
            <w:tcW w:w="1445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</w:t>
            </w:r>
          </w:p>
        </w:tc>
        <w:tc>
          <w:tcPr>
            <w:tcW w:w="13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</w:t>
            </w:r>
          </w:p>
        </w:tc>
      </w:tr>
      <w:tr>
        <w:trPr/>
        <w:tc>
          <w:tcPr>
            <w:tcW w:w="1527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46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1404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96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418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404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0,05</w:t>
            </w:r>
          </w:p>
        </w:tc>
        <w:tc>
          <w:tcPr>
            <w:tcW w:w="1432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32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4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77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527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46" w:type="dxa"/>
            <w:tcBorders>
              <w:top w:val="nil"/>
              <w:right w:val="nil"/>
            </w:tcBorders>
            <w:vAlign w:val="center"/>
          </w:tcPr>
          <w:p>
            <w:pPr>
              <w:pStyle w:val="Style19"/>
              <w:widowControl/>
              <w:suppressAutoHyphens w:val="true"/>
              <w:spacing w:lineRule="auto" w:line="240" w:before="0" w:after="1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0"/>
                <w:szCs w:val="22"/>
                <w:lang w:val="ru-RU" w:eastAsia="en-US" w:bidi="ar-SA"/>
              </w:rPr>
              <w:t>0,0</w:t>
            </w:r>
          </w:p>
        </w:tc>
        <w:tc>
          <w:tcPr>
            <w:tcW w:w="1404" w:type="dxa"/>
            <w:tcBorders>
              <w:top w:val="nil"/>
              <w:right w:val="nil"/>
            </w:tcBorders>
            <w:vAlign w:val="center"/>
          </w:tcPr>
          <w:p>
            <w:pPr>
              <w:pStyle w:val="Style19"/>
              <w:widowControl/>
              <w:suppressAutoHyphens w:val="true"/>
              <w:spacing w:lineRule="auto" w:line="240" w:before="0" w:after="1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0"/>
                <w:szCs w:val="22"/>
                <w:lang w:val="ru-RU" w:eastAsia="en-US" w:bidi="ar-SA"/>
              </w:rPr>
              <w:t>0,035</w:t>
            </w:r>
          </w:p>
        </w:tc>
        <w:tc>
          <w:tcPr>
            <w:tcW w:w="1296" w:type="dxa"/>
            <w:tcBorders>
              <w:top w:val="nil"/>
              <w:right w:val="nil"/>
            </w:tcBorders>
            <w:vAlign w:val="center"/>
          </w:tcPr>
          <w:p>
            <w:pPr>
              <w:pStyle w:val="Style19"/>
              <w:widowControl/>
              <w:suppressAutoHyphens w:val="true"/>
              <w:spacing w:lineRule="auto" w:line="240" w:before="0" w:after="1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0"/>
                <w:szCs w:val="22"/>
                <w:lang w:val="ru-RU" w:eastAsia="en-US" w:bidi="ar-SA"/>
              </w:rPr>
              <w:t>0,034</w:t>
            </w:r>
          </w:p>
        </w:tc>
        <w:tc>
          <w:tcPr>
            <w:tcW w:w="1418" w:type="dxa"/>
            <w:tcBorders>
              <w:top w:val="nil"/>
              <w:right w:val="nil"/>
            </w:tcBorders>
            <w:vAlign w:val="center"/>
          </w:tcPr>
          <w:p>
            <w:pPr>
              <w:pStyle w:val="Style19"/>
              <w:widowControl/>
              <w:suppressAutoHyphens w:val="true"/>
              <w:spacing w:lineRule="auto" w:line="240" w:before="0" w:after="1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0"/>
                <w:szCs w:val="22"/>
                <w:lang w:val="ru-RU" w:eastAsia="en-US" w:bidi="ar-SA"/>
              </w:rPr>
              <w:t>0,000</w:t>
            </w:r>
          </w:p>
        </w:tc>
        <w:tc>
          <w:tcPr>
            <w:tcW w:w="1404" w:type="dxa"/>
            <w:tcBorders>
              <w:top w:val="nil"/>
              <w:right w:val="nil"/>
            </w:tcBorders>
            <w:vAlign w:val="center"/>
          </w:tcPr>
          <w:p>
            <w:pPr>
              <w:pStyle w:val="Style19"/>
              <w:widowControl/>
              <w:suppressAutoHyphens w:val="true"/>
              <w:spacing w:lineRule="auto" w:line="240" w:before="0" w:after="1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0"/>
                <w:szCs w:val="22"/>
                <w:lang w:val="ru-RU" w:eastAsia="en-US" w:bidi="ar-SA"/>
              </w:rPr>
              <w:t>0,0003</w:t>
            </w:r>
          </w:p>
        </w:tc>
        <w:tc>
          <w:tcPr>
            <w:tcW w:w="1432" w:type="dxa"/>
            <w:tcBorders>
              <w:top w:val="nil"/>
              <w:right w:val="nil"/>
            </w:tcBorders>
            <w:vAlign w:val="center"/>
          </w:tcPr>
          <w:p>
            <w:pPr>
              <w:pStyle w:val="Style19"/>
              <w:widowControl/>
              <w:suppressAutoHyphens w:val="true"/>
              <w:spacing w:lineRule="auto" w:line="240" w:before="0" w:after="16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0"/>
                <w:szCs w:val="22"/>
                <w:lang w:val="ru-RU" w:eastAsia="en-US" w:bidi="ar-SA"/>
              </w:rPr>
              <w:t>0,0004</w:t>
            </w:r>
          </w:p>
        </w:tc>
        <w:tc>
          <w:tcPr>
            <w:tcW w:w="140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0,0118</w:t>
            </w:r>
          </w:p>
        </w:tc>
        <w:tc>
          <w:tcPr>
            <w:tcW w:w="1432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0,00235</w:t>
            </w:r>
          </w:p>
        </w:tc>
        <w:tc>
          <w:tcPr>
            <w:tcW w:w="144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0,00433</w:t>
            </w:r>
          </w:p>
        </w:tc>
        <w:tc>
          <w:tcPr>
            <w:tcW w:w="1377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0,0078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Продолжение таблицы 1</w:t>
      </w:r>
    </w:p>
    <w:tbl>
      <w:tblPr>
        <w:tblStyle w:val="af3"/>
        <w:tblW w:w="1518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512"/>
        <w:gridCol w:w="1177"/>
        <w:gridCol w:w="1405"/>
        <w:gridCol w:w="1406"/>
        <w:gridCol w:w="1200"/>
        <w:gridCol w:w="1186"/>
        <w:gridCol w:w="1189"/>
        <w:gridCol w:w="1273"/>
        <w:gridCol w:w="1189"/>
        <w:gridCol w:w="1200"/>
        <w:gridCol w:w="1218"/>
        <w:gridCol w:w="1231"/>
      </w:tblGrid>
      <w:tr>
        <w:trPr/>
        <w:tc>
          <w:tcPr>
            <w:tcW w:w="1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1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Метан (СН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Сумма углеводородов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(СН)</w:t>
            </w:r>
          </w:p>
        </w:tc>
        <w:tc>
          <w:tcPr>
            <w:tcW w:w="14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  <w:vertAlign w:val="subscript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 xml:space="preserve">Сумма углеводородов за вычетом метана 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(НСН)</w:t>
            </w:r>
          </w:p>
        </w:tc>
        <w:tc>
          <w:tcPr>
            <w:tcW w:w="12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Фенол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C₆H₆O)</w:t>
            </w:r>
          </w:p>
        </w:tc>
        <w:tc>
          <w:tcPr>
            <w:tcW w:w="11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Бензол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8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Толуол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C₇H₈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Этилбензол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8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М, п-ксилол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Стирол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3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Хлорбензол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C₆H₅Cl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0,006</w:t>
            </w:r>
          </w:p>
        </w:tc>
        <w:tc>
          <w:tcPr>
            <w:tcW w:w="11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  <w:tc>
          <w:tcPr>
            <w:tcW w:w="118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8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3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1,4</w:t>
            </w:r>
          </w:p>
        </w:tc>
        <w:tc>
          <w:tcPr>
            <w:tcW w:w="14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1,4</w:t>
            </w:r>
          </w:p>
        </w:tc>
        <w:tc>
          <w:tcPr>
            <w:tcW w:w="14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0,00001</w:t>
            </w:r>
          </w:p>
        </w:tc>
        <w:tc>
          <w:tcPr>
            <w:tcW w:w="118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0,00001</w:t>
            </w:r>
          </w:p>
        </w:tc>
        <w:tc>
          <w:tcPr>
            <w:tcW w:w="118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0,00001</w:t>
            </w:r>
          </w:p>
        </w:tc>
        <w:tc>
          <w:tcPr>
            <w:tcW w:w="127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0,00000</w:t>
            </w:r>
          </w:p>
        </w:tc>
        <w:tc>
          <w:tcPr>
            <w:tcW w:w="118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0,00000</w:t>
            </w:r>
          </w:p>
        </w:tc>
        <w:tc>
          <w:tcPr>
            <w:tcW w:w="120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0,00009</w:t>
            </w:r>
          </w:p>
        </w:tc>
        <w:tc>
          <w:tcPr>
            <w:tcW w:w="1218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0,00008</w:t>
            </w:r>
          </w:p>
        </w:tc>
        <w:tc>
          <w:tcPr>
            <w:tcW w:w="1231" w:type="dxa"/>
            <w:tcBorders>
              <w:lef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0,00046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nos" w:hAnsi="Tinos"/>
        </w:rPr>
      </w:pPr>
      <w:r>
        <w:rPr/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2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ПКЗ-2</w:t>
      </w:r>
    </w:p>
    <w:tbl>
      <w:tblPr>
        <w:tblStyle w:val="af3"/>
        <w:tblW w:w="15358" w:type="dxa"/>
        <w:jc w:val="left"/>
        <w:tblInd w:w="-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73"/>
        <w:gridCol w:w="1077"/>
        <w:gridCol w:w="1050"/>
        <w:gridCol w:w="1064"/>
        <w:gridCol w:w="981"/>
        <w:gridCol w:w="969"/>
        <w:gridCol w:w="1295"/>
        <w:gridCol w:w="1323"/>
        <w:gridCol w:w="1418"/>
        <w:gridCol w:w="1405"/>
        <w:gridCol w:w="1418"/>
        <w:gridCol w:w="995"/>
        <w:gridCol w:w="890"/>
      </w:tblGrid>
      <w:tr>
        <w:trPr/>
        <w:tc>
          <w:tcPr>
            <w:tcW w:w="14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105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</w:t>
            </w:r>
          </w:p>
        </w:tc>
        <w:tc>
          <w:tcPr>
            <w:tcW w:w="14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</w:t>
            </w:r>
          </w:p>
        </w:tc>
        <w:tc>
          <w:tcPr>
            <w:tcW w:w="9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Метан (СН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9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4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105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9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9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0,05</w:t>
            </w:r>
          </w:p>
        </w:tc>
        <w:tc>
          <w:tcPr>
            <w:tcW w:w="12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9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77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0,5</w:t>
            </w:r>
          </w:p>
        </w:tc>
        <w:tc>
          <w:tcPr>
            <w:tcW w:w="105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0,051</w:t>
            </w:r>
          </w:p>
        </w:tc>
        <w:tc>
          <w:tcPr>
            <w:tcW w:w="106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0,052</w:t>
            </w:r>
          </w:p>
        </w:tc>
        <w:tc>
          <w:tcPr>
            <w:tcW w:w="98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0,002</w:t>
            </w:r>
          </w:p>
        </w:tc>
        <w:tc>
          <w:tcPr>
            <w:tcW w:w="96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0,0003</w:t>
            </w:r>
          </w:p>
        </w:tc>
        <w:tc>
          <w:tcPr>
            <w:tcW w:w="129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0,0007</w:t>
            </w:r>
          </w:p>
        </w:tc>
        <w:tc>
          <w:tcPr>
            <w:tcW w:w="132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0,0146</w:t>
            </w:r>
          </w:p>
        </w:tc>
        <w:tc>
          <w:tcPr>
            <w:tcW w:w="1418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0,00237</w:t>
            </w:r>
          </w:p>
        </w:tc>
        <w:tc>
          <w:tcPr>
            <w:tcW w:w="140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0,00454</w:t>
            </w:r>
          </w:p>
        </w:tc>
        <w:tc>
          <w:tcPr>
            <w:tcW w:w="1418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0,0086</w:t>
            </w:r>
          </w:p>
        </w:tc>
        <w:tc>
          <w:tcPr>
            <w:tcW w:w="99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1,607</w:t>
            </w:r>
          </w:p>
        </w:tc>
        <w:tc>
          <w:tcPr>
            <w:tcW w:w="89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0,009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>Продолжение таблицы 2</w:t>
      </w:r>
    </w:p>
    <w:tbl>
      <w:tblPr>
        <w:tblStyle w:val="af3"/>
        <w:tblW w:w="1540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514"/>
        <w:gridCol w:w="1077"/>
        <w:gridCol w:w="1118"/>
        <w:gridCol w:w="982"/>
        <w:gridCol w:w="1132"/>
        <w:gridCol w:w="1213"/>
        <w:gridCol w:w="1269"/>
        <w:gridCol w:w="1077"/>
        <w:gridCol w:w="1336"/>
        <w:gridCol w:w="1077"/>
        <w:gridCol w:w="1105"/>
        <w:gridCol w:w="1145"/>
        <w:gridCol w:w="1364"/>
      </w:tblGrid>
      <w:tr>
        <w:trPr/>
        <w:tc>
          <w:tcPr>
            <w:tcW w:w="15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Пропан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Изо-пентан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Гексан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Гептан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Октан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Нонан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Декан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</w:p>
        </w:tc>
        <w:tc>
          <w:tcPr>
            <w:tcW w:w="13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</w:p>
        </w:tc>
      </w:tr>
      <w:tr>
        <w:trPr/>
        <w:tc>
          <w:tcPr>
            <w:tcW w:w="15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25</w:t>
            </w:r>
          </w:p>
        </w:tc>
        <w:tc>
          <w:tcPr>
            <w:tcW w:w="12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7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50</w:t>
            </w:r>
          </w:p>
        </w:tc>
        <w:tc>
          <w:tcPr>
            <w:tcW w:w="13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15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9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2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</w:t>
            </w:r>
          </w:p>
        </w:tc>
        <w:tc>
          <w:tcPr>
            <w:tcW w:w="12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3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1,616</w:t>
            </w:r>
          </w:p>
        </w:tc>
        <w:tc>
          <w:tcPr>
            <w:tcW w:w="13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nos" w:hAnsi="Tinos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3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ПКЗ-3</w:t>
      </w:r>
    </w:p>
    <w:tbl>
      <w:tblPr>
        <w:tblStyle w:val="af3"/>
        <w:tblW w:w="15327" w:type="dxa"/>
        <w:jc w:val="left"/>
        <w:tblInd w:w="-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73"/>
        <w:gridCol w:w="1077"/>
        <w:gridCol w:w="1050"/>
        <w:gridCol w:w="1064"/>
        <w:gridCol w:w="1063"/>
        <w:gridCol w:w="1064"/>
        <w:gridCol w:w="1268"/>
        <w:gridCol w:w="1077"/>
        <w:gridCol w:w="941"/>
        <w:gridCol w:w="914"/>
        <w:gridCol w:w="1064"/>
        <w:gridCol w:w="831"/>
        <w:gridCol w:w="723"/>
        <w:gridCol w:w="859"/>
        <w:gridCol w:w="859"/>
      </w:tblGrid>
      <w:tr>
        <w:trPr/>
        <w:tc>
          <w:tcPr>
            <w:tcW w:w="14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105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</w:t>
            </w:r>
          </w:p>
        </w:tc>
        <w:tc>
          <w:tcPr>
            <w:tcW w:w="9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</w:t>
            </w:r>
          </w:p>
        </w:tc>
        <w:tc>
          <w:tcPr>
            <w:tcW w:w="9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</w:t>
            </w:r>
          </w:p>
        </w:tc>
        <w:tc>
          <w:tcPr>
            <w:tcW w:w="83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Метан (СН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7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Пропан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4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105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0,05</w:t>
            </w:r>
          </w:p>
        </w:tc>
        <w:tc>
          <w:tcPr>
            <w:tcW w:w="1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3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7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77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0,7</w:t>
            </w:r>
          </w:p>
        </w:tc>
        <w:tc>
          <w:tcPr>
            <w:tcW w:w="105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06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06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06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0,0012</w:t>
            </w:r>
          </w:p>
        </w:tc>
        <w:tc>
          <w:tcPr>
            <w:tcW w:w="1268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0,0009</w:t>
            </w:r>
          </w:p>
        </w:tc>
        <w:tc>
          <w:tcPr>
            <w:tcW w:w="1077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0,0272</w:t>
            </w:r>
          </w:p>
        </w:tc>
        <w:tc>
          <w:tcPr>
            <w:tcW w:w="94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0,00046</w:t>
            </w:r>
          </w:p>
        </w:tc>
        <w:tc>
          <w:tcPr>
            <w:tcW w:w="91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0,00209</w:t>
            </w:r>
          </w:p>
        </w:tc>
        <w:tc>
          <w:tcPr>
            <w:tcW w:w="106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0,0130</w:t>
            </w:r>
          </w:p>
        </w:tc>
        <w:tc>
          <w:tcPr>
            <w:tcW w:w="83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1,693</w:t>
            </w:r>
          </w:p>
        </w:tc>
        <w:tc>
          <w:tcPr>
            <w:tcW w:w="72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0,005</w:t>
            </w:r>
          </w:p>
        </w:tc>
        <w:tc>
          <w:tcPr>
            <w:tcW w:w="859" w:type="dxa"/>
            <w:tcBorders>
              <w:top w:val="nil"/>
              <w:lef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0,001</w:t>
            </w:r>
          </w:p>
        </w:tc>
        <w:tc>
          <w:tcPr>
            <w:tcW w:w="859" w:type="dxa"/>
            <w:tcBorders>
              <w:top w:val="nil"/>
              <w:lef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0,004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Продолжение таблицы 3</w:t>
      </w:r>
    </w:p>
    <w:tbl>
      <w:tblPr>
        <w:tblStyle w:val="af3"/>
        <w:tblW w:w="15408" w:type="dxa"/>
        <w:jc w:val="left"/>
        <w:tblInd w:w="-7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500"/>
        <w:gridCol w:w="995"/>
        <w:gridCol w:w="846"/>
        <w:gridCol w:w="995"/>
        <w:gridCol w:w="859"/>
        <w:gridCol w:w="846"/>
        <w:gridCol w:w="859"/>
        <w:gridCol w:w="1009"/>
        <w:gridCol w:w="982"/>
        <w:gridCol w:w="859"/>
        <w:gridCol w:w="1009"/>
        <w:gridCol w:w="996"/>
        <w:gridCol w:w="995"/>
        <w:gridCol w:w="845"/>
        <w:gridCol w:w="996"/>
        <w:gridCol w:w="817"/>
      </w:tblGrid>
      <w:tr>
        <w:trPr/>
        <w:tc>
          <w:tcPr>
            <w:tcW w:w="15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9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53" w:right="-19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Гексан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Гептан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Октан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0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Нонан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Декан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</w:p>
        </w:tc>
        <w:tc>
          <w:tcPr>
            <w:tcW w:w="100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Фенол</w:t>
            </w:r>
          </w:p>
        </w:tc>
        <w:tc>
          <w:tcPr>
            <w:tcW w:w="9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Бензол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Толуол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C₇H₈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54" w:right="-19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Этилбензол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О-ксилол</w:t>
            </w:r>
          </w:p>
        </w:tc>
      </w:tr>
      <w:tr>
        <w:trPr/>
        <w:tc>
          <w:tcPr>
            <w:tcW w:w="15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25</w:t>
            </w:r>
          </w:p>
        </w:tc>
        <w:tc>
          <w:tcPr>
            <w:tcW w:w="9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7</w:t>
            </w:r>
          </w:p>
        </w:tc>
        <w:tc>
          <w:tcPr>
            <w:tcW w:w="8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0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50</w:t>
            </w:r>
          </w:p>
        </w:tc>
        <w:tc>
          <w:tcPr>
            <w:tcW w:w="100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0,006</w:t>
            </w:r>
          </w:p>
        </w:tc>
        <w:tc>
          <w:tcPr>
            <w:tcW w:w="9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  <w:tc>
          <w:tcPr>
            <w:tcW w:w="8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5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0,006</w:t>
            </w:r>
          </w:p>
        </w:tc>
        <w:tc>
          <w:tcPr>
            <w:tcW w:w="8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0,015</w:t>
            </w:r>
          </w:p>
        </w:tc>
        <w:tc>
          <w:tcPr>
            <w:tcW w:w="9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0,030</w:t>
            </w:r>
          </w:p>
        </w:tc>
        <w:tc>
          <w:tcPr>
            <w:tcW w:w="8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0,001</w:t>
            </w:r>
          </w:p>
        </w:tc>
        <w:tc>
          <w:tcPr>
            <w:tcW w:w="8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0,001</w:t>
            </w:r>
          </w:p>
        </w:tc>
        <w:tc>
          <w:tcPr>
            <w:tcW w:w="8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0,001</w:t>
            </w:r>
          </w:p>
        </w:tc>
        <w:tc>
          <w:tcPr>
            <w:tcW w:w="100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0,001</w:t>
            </w:r>
          </w:p>
        </w:tc>
        <w:tc>
          <w:tcPr>
            <w:tcW w:w="9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0,002</w:t>
            </w:r>
          </w:p>
        </w:tc>
        <w:tc>
          <w:tcPr>
            <w:tcW w:w="8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1,754</w:t>
            </w:r>
          </w:p>
        </w:tc>
        <w:tc>
          <w:tcPr>
            <w:tcW w:w="100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0,006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9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8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0,004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8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0,001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eastAsia="Calibri" w:cs="Times New Roman" w:ascii="Times New Roman" w:hAnsi="Times New Roman"/>
          <w:color w:val="000000"/>
          <w:sz w:val="18"/>
          <w:szCs w:val="18"/>
        </w:rPr>
        <w:t xml:space="preserve">* </w:t>
      </w:r>
      <w:r>
        <w:rPr>
          <w:rFonts w:eastAsia="Calibri" w:cs="Times New Roman" w:ascii="Times New Roman" w:hAnsi="Times New Roman"/>
          <w:sz w:val="18"/>
          <w:szCs w:val="18"/>
        </w:rPr>
        <w:t>–</w:t>
      </w:r>
      <w:r>
        <w:rPr>
          <w:rFonts w:eastAsia="Calibri" w:cs="Times New Roman" w:ascii="Times New Roman" w:hAnsi="Times New Roman"/>
          <w:color w:val="000000"/>
          <w:sz w:val="18"/>
          <w:szCs w:val="18"/>
        </w:rPr>
        <w:t xml:space="preserve"> оборудование в ремонте или на поверке</w:t>
      </w:r>
    </w:p>
    <w:p>
      <w:pPr>
        <w:pStyle w:val="ListParagraph"/>
        <w:ind w:hanging="1211" w:left="121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4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ПКЗ-4</w:t>
      </w:r>
    </w:p>
    <w:tbl>
      <w:tblPr>
        <w:tblStyle w:val="af3"/>
        <w:tblW w:w="15358" w:type="dxa"/>
        <w:jc w:val="left"/>
        <w:tblInd w:w="-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73"/>
        <w:gridCol w:w="1077"/>
        <w:gridCol w:w="1145"/>
        <w:gridCol w:w="1255"/>
        <w:gridCol w:w="886"/>
        <w:gridCol w:w="1282"/>
        <w:gridCol w:w="1132"/>
        <w:gridCol w:w="1295"/>
        <w:gridCol w:w="1405"/>
        <w:gridCol w:w="1405"/>
        <w:gridCol w:w="1404"/>
        <w:gridCol w:w="846"/>
        <w:gridCol w:w="753"/>
      </w:tblGrid>
      <w:tr>
        <w:trPr/>
        <w:tc>
          <w:tcPr>
            <w:tcW w:w="14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53" w:right="-11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11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13" w:right="-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5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9" w:right="-116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9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74" w:right="-81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38" w:right="-8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частицы, мг/м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4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РМ1, мг/м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4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РМ2.5, мг/м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40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РМ10, мг/м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8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Метан (СН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75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>
          <w:trHeight w:val="188" w:hRule="atLeast"/>
        </w:trPr>
        <w:tc>
          <w:tcPr>
            <w:tcW w:w="14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11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5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8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2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0,05</w:t>
            </w:r>
          </w:p>
        </w:tc>
        <w:tc>
          <w:tcPr>
            <w:tcW w:w="11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75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55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77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0,3</w:t>
            </w:r>
          </w:p>
        </w:tc>
        <w:tc>
          <w:tcPr>
            <w:tcW w:w="114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0,030</w:t>
            </w:r>
          </w:p>
        </w:tc>
        <w:tc>
          <w:tcPr>
            <w:tcW w:w="125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0,026</w:t>
            </w:r>
          </w:p>
        </w:tc>
        <w:tc>
          <w:tcPr>
            <w:tcW w:w="88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282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0,0046</w:t>
            </w:r>
          </w:p>
        </w:tc>
        <w:tc>
          <w:tcPr>
            <w:tcW w:w="1132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0,0010</w:t>
            </w:r>
          </w:p>
        </w:tc>
        <w:tc>
          <w:tcPr>
            <w:tcW w:w="129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0,0759</w:t>
            </w:r>
          </w:p>
        </w:tc>
        <w:tc>
          <w:tcPr>
            <w:tcW w:w="140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0,00162</w:t>
            </w:r>
          </w:p>
        </w:tc>
        <w:tc>
          <w:tcPr>
            <w:tcW w:w="140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0,00392</w:t>
            </w:r>
          </w:p>
        </w:tc>
        <w:tc>
          <w:tcPr>
            <w:tcW w:w="140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0,0279</w:t>
            </w:r>
          </w:p>
        </w:tc>
        <w:tc>
          <w:tcPr>
            <w:tcW w:w="84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1,446</w:t>
            </w:r>
          </w:p>
        </w:tc>
        <w:tc>
          <w:tcPr>
            <w:tcW w:w="75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Продолжение таблицы 4</w:t>
      </w:r>
    </w:p>
    <w:tbl>
      <w:tblPr>
        <w:tblStyle w:val="af3"/>
        <w:tblW w:w="15399" w:type="dxa"/>
        <w:jc w:val="left"/>
        <w:tblInd w:w="-8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514"/>
        <w:gridCol w:w="1077"/>
        <w:gridCol w:w="1050"/>
        <w:gridCol w:w="1064"/>
        <w:gridCol w:w="1063"/>
        <w:gridCol w:w="1064"/>
        <w:gridCol w:w="1268"/>
        <w:gridCol w:w="1077"/>
        <w:gridCol w:w="1337"/>
        <w:gridCol w:w="1077"/>
        <w:gridCol w:w="1118"/>
        <w:gridCol w:w="1514"/>
        <w:gridCol w:w="1176"/>
      </w:tblGrid>
      <w:tr>
        <w:trPr/>
        <w:tc>
          <w:tcPr>
            <w:tcW w:w="15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Пропан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5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62" w:right="-13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Изо-пентан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Гексан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Гептан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3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Октан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Нонан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Декан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5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</w:p>
        </w:tc>
        <w:tc>
          <w:tcPr>
            <w:tcW w:w="11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</w:p>
        </w:tc>
      </w:tr>
      <w:tr>
        <w:trPr/>
        <w:tc>
          <w:tcPr>
            <w:tcW w:w="15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5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25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7</w:t>
            </w:r>
          </w:p>
        </w:tc>
        <w:tc>
          <w:tcPr>
            <w:tcW w:w="133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5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50</w:t>
            </w:r>
          </w:p>
        </w:tc>
        <w:tc>
          <w:tcPr>
            <w:tcW w:w="11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15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5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33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5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1,446</w:t>
            </w:r>
          </w:p>
        </w:tc>
        <w:tc>
          <w:tcPr>
            <w:tcW w:w="11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5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ПКЗ-5</w:t>
      </w:r>
    </w:p>
    <w:tbl>
      <w:tblPr>
        <w:tblStyle w:val="af3"/>
        <w:tblW w:w="15245" w:type="dxa"/>
        <w:jc w:val="left"/>
        <w:tblInd w:w="-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59"/>
        <w:gridCol w:w="1446"/>
        <w:gridCol w:w="1459"/>
        <w:gridCol w:w="1445"/>
        <w:gridCol w:w="1459"/>
        <w:gridCol w:w="1459"/>
        <w:gridCol w:w="1446"/>
        <w:gridCol w:w="1704"/>
        <w:gridCol w:w="1841"/>
        <w:gridCol w:w="1527"/>
      </w:tblGrid>
      <w:tr>
        <w:trPr/>
        <w:tc>
          <w:tcPr>
            <w:tcW w:w="14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4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14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частицы, мг/м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70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РМ1, мг/м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8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РМ2.5, мг/м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5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РМ10, мг/м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14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4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14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4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4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70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0,15</w:t>
            </w:r>
          </w:p>
        </w:tc>
        <w:tc>
          <w:tcPr>
            <w:tcW w:w="18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0,035</w:t>
            </w:r>
          </w:p>
        </w:tc>
        <w:tc>
          <w:tcPr>
            <w:tcW w:w="15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</w:tr>
      <w:tr>
        <w:trPr/>
        <w:tc>
          <w:tcPr>
            <w:tcW w:w="14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44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0,6</w:t>
            </w:r>
          </w:p>
        </w:tc>
        <w:tc>
          <w:tcPr>
            <w:tcW w:w="145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0,073</w:t>
            </w:r>
          </w:p>
        </w:tc>
        <w:tc>
          <w:tcPr>
            <w:tcW w:w="144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0,018</w:t>
            </w:r>
          </w:p>
        </w:tc>
        <w:tc>
          <w:tcPr>
            <w:tcW w:w="145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0,012</w:t>
            </w:r>
          </w:p>
        </w:tc>
        <w:tc>
          <w:tcPr>
            <w:tcW w:w="145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0,0013</w:t>
            </w:r>
          </w:p>
        </w:tc>
        <w:tc>
          <w:tcPr>
            <w:tcW w:w="144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0,0535</w:t>
            </w:r>
          </w:p>
        </w:tc>
        <w:tc>
          <w:tcPr>
            <w:tcW w:w="170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0,00468</w:t>
            </w:r>
          </w:p>
        </w:tc>
        <w:tc>
          <w:tcPr>
            <w:tcW w:w="184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0,00984</w:t>
            </w:r>
          </w:p>
        </w:tc>
        <w:tc>
          <w:tcPr>
            <w:tcW w:w="1527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0,0255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Продолжение таблицы 5</w:t>
      </w:r>
    </w:p>
    <w:tbl>
      <w:tblPr>
        <w:tblStyle w:val="af3"/>
        <w:tblW w:w="15340" w:type="dxa"/>
        <w:jc w:val="left"/>
        <w:tblInd w:w="-7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500"/>
        <w:gridCol w:w="1282"/>
        <w:gridCol w:w="1282"/>
        <w:gridCol w:w="1281"/>
        <w:gridCol w:w="1296"/>
        <w:gridCol w:w="1282"/>
        <w:gridCol w:w="1295"/>
        <w:gridCol w:w="1282"/>
        <w:gridCol w:w="1323"/>
        <w:gridCol w:w="1963"/>
        <w:gridCol w:w="1554"/>
      </w:tblGrid>
      <w:tr>
        <w:trPr/>
        <w:tc>
          <w:tcPr>
            <w:tcW w:w="15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2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Фенол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C₆H₆O)</w:t>
            </w:r>
          </w:p>
        </w:tc>
        <w:tc>
          <w:tcPr>
            <w:tcW w:w="12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Бензол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Толуол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C₇H₈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Этилбензол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Стирол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9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Диметилбензол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5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Хлорбензол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C₆H₅Cl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5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2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9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5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5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282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82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8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9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82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9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82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32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96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55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nos" w:hAnsi="Tinos"/>
        </w:rPr>
      </w:pPr>
      <w:r>
        <w:rPr>
          <w:rFonts w:eastAsia="Calibri" w:ascii="Tinos" w:hAnsi="Tinos"/>
          <w:color w:val="000000"/>
          <w:sz w:val="18"/>
          <w:szCs w:val="18"/>
        </w:rPr>
        <w:t xml:space="preserve">* </w:t>
      </w:r>
      <w:r>
        <w:rPr>
          <w:rFonts w:eastAsia="Calibri" w:ascii="Tinos" w:hAnsi="Tinos"/>
          <w:sz w:val="18"/>
          <w:szCs w:val="18"/>
        </w:rPr>
        <w:t>–</w:t>
      </w:r>
      <w:r>
        <w:rPr>
          <w:rFonts w:eastAsia="Calibri" w:ascii="Tinos" w:hAnsi="Tinos"/>
          <w:color w:val="000000"/>
          <w:sz w:val="18"/>
          <w:szCs w:val="18"/>
        </w:rPr>
        <w:t xml:space="preserve"> оборудование в ремонте или на поверке</w:t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Информация о зафиксированных среднесуточных концентрациях загрязняющих веществ в атмосферном воздухе         по данным ПКЗ-1, ПКЗ-2, ПКЗ-3, ПКЗ-4, ПКЗ-5 за декабрь 2025 года представлена на рисунках 1-5.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852035" cy="404558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2035" cy="4045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1.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01.12.2025-31.12.2025 на ПКЗ-1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363210" cy="3766185"/>
            <wp:effectExtent l="0" t="0" r="0" b="0"/>
            <wp:wrapSquare wrapText="largest"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3210" cy="3766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2.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01.12.2025-31.12.2025 на ПКЗ-2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925060" cy="3892550"/>
            <wp:effectExtent l="0" t="0" r="0" b="0"/>
            <wp:wrapSquare wrapText="largest"/>
            <wp:docPr id="3" name="Изображение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5060" cy="389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3.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01.12.2025-31.12.2025 на ПКЗ-3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784090" cy="3667760"/>
            <wp:effectExtent l="0" t="0" r="0" b="0"/>
            <wp:wrapSquare wrapText="largest"/>
            <wp:docPr id="4" name="Изображение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4090" cy="3667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4.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01.12.2025-31.12.2025 на ПКЗ-4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088255" cy="2887345"/>
            <wp:effectExtent l="0" t="0" r="0" b="0"/>
            <wp:wrapSquare wrapText="largest"/>
            <wp:docPr id="5" name="Изображение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8255" cy="288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/>
      </w:pPr>
      <w:r>
        <w:rPr/>
      </w:r>
    </w:p>
    <w:p>
      <w:pPr>
        <w:pStyle w:val="Normal"/>
        <w:spacing w:before="0" w:after="0"/>
        <w:jc w:val="center"/>
        <w:rPr/>
      </w:pPr>
      <w:r>
        <w:rPr/>
      </w:r>
    </w:p>
    <w:p>
      <w:pPr>
        <w:pStyle w:val="Normal"/>
        <w:spacing w:before="0" w:after="0"/>
        <w:jc w:val="center"/>
        <w:rPr/>
      </w:pPr>
      <w:r>
        <w:rPr/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Рисунок 5.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ind w:firstLine="851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в период: 01.12.2025-31.12.2025 на ПКЗ-5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составил: ПКЗ-1 – 11,7 мкР/час,                     ПКЗ-2 – 16,00 мкР/час, ПКЗ-3 – 8,8 мкР/час, ПКЗ-4 – 9,6 мкР/час, ПКЗ-5 – 15,2 мкР/час.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Директор учреждения </w:t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             И.В.Васько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А.Г.Щёкин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С.Н.Процко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Н.Г.Зенченко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2557094</w:t>
      </w:r>
    </w:p>
    <w:sectPr>
      <w:headerReference w:type="even" r:id="rId7"/>
      <w:headerReference w:type="default" r:id="rId8"/>
      <w:headerReference w:type="first" r:id="rId9"/>
      <w:type w:val="nextPage"/>
      <w:pgSz w:orient="landscape" w:w="16838" w:h="11906"/>
      <w:pgMar w:left="1134" w:right="536" w:gutter="0" w:header="708" w:top="1135" w:footer="0" w:bottom="850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Tinos">
    <w:charset w:val="01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982382895"/>
    </w:sdtPr>
    <w:sdtContent>
      <w:p>
        <w:pPr>
          <w:pStyle w:val="Header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cs="Times New Roman" w:ascii="Times New Roman" w:hAnsi="Times New Roman"/>
            <w:sz w:val="28"/>
            <w:szCs w:val="28"/>
          </w:rPr>
          <w:fldChar w:fldCharType="begin"/>
        </w:r>
        <w:r>
          <w:rPr>
            <w:sz w:val="28"/>
            <w:szCs w:val="28"/>
            <w:rFonts w:cs="Times New Roman" w:ascii="Times New Roman" w:hAnsi="Times New Roman"/>
          </w:rPr>
          <w:instrText xml:space="preserve"> PAGE </w:instrText>
        </w:r>
        <w:r>
          <w:rPr>
            <w:sz w:val="28"/>
            <w:szCs w:val="28"/>
            <w:rFonts w:cs="Times New Roman" w:ascii="Times New Roman" w:hAnsi="Times New Roman"/>
          </w:rPr>
          <w:fldChar w:fldCharType="separate"/>
        </w:r>
        <w:r>
          <w:rPr>
            <w:sz w:val="28"/>
            <w:szCs w:val="28"/>
            <w:rFonts w:cs="Times New Roman" w:ascii="Times New Roman" w:hAnsi="Times New Roman"/>
          </w:rPr>
          <w:t>10</w:t>
        </w:r>
        <w:r>
          <w:rPr>
            <w:sz w:val="28"/>
            <w:szCs w:val="28"/>
            <w:rFonts w:cs="Times New Roman" w:ascii="Times New Roman" w:hAnsi="Times New Roman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040b04"/>
    <w:pPr>
      <w:keepNext w:val="true"/>
      <w:keepLines/>
      <w:spacing w:before="480" w:after="0"/>
      <w:outlineLvl w:val="0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themeShade="bf" w:val="2E74B5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572b25"/>
    <w:rPr>
      <w:rFonts w:ascii="Segoe UI" w:hAnsi="Segoe UI" w:cs="Segoe UI"/>
      <w:sz w:val="18"/>
      <w:szCs w:val="18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572b25"/>
    <w:rPr/>
  </w:style>
  <w:style w:type="character" w:styleId="Style15" w:customStyle="1">
    <w:name w:val="Нижний колонтитул Знак"/>
    <w:basedOn w:val="DefaultParagraphFont"/>
    <w:uiPriority w:val="99"/>
    <w:qFormat/>
    <w:rsid w:val="00572b25"/>
    <w:rPr/>
  </w:style>
  <w:style w:type="character" w:styleId="1" w:customStyle="1">
    <w:name w:val="Заголовок 1 Знак"/>
    <w:basedOn w:val="DefaultParagraphFont"/>
    <w:uiPriority w:val="9"/>
    <w:qFormat/>
    <w:rsid w:val="00040b04"/>
    <w:rPr>
      <w:rFonts w:ascii="Calibri Light" w:hAnsi="Calibri Light" w:eastAsia="" w:cs="" w:asciiTheme="majorHAnsi" w:cstheme="majorBidi" w:eastAsiaTheme="majorEastAsia" w:hAnsiTheme="majorHAnsi"/>
      <w:b/>
      <w:bCs/>
      <w:color w:themeColor="accent1" w:themeShade="bf" w:val="2E74B5"/>
      <w:sz w:val="28"/>
      <w:szCs w:val="28"/>
    </w:rPr>
  </w:style>
  <w:style w:type="character" w:styleId="Style16" w:customStyle="1">
    <w:name w:val="Символ нумерации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572b25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572b2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572b2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7c7614"/>
    <w:pPr>
      <w:spacing w:before="0" w:after="160"/>
      <w:ind w:left="720"/>
      <w:contextualSpacing/>
    </w:pPr>
    <w:rPr/>
  </w:style>
  <w:style w:type="paragraph" w:styleId="Style19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0" w:customStyle="1">
    <w:name w:val="Заголовок таблицы"/>
    <w:basedOn w:val="Style19"/>
    <w:qFormat/>
    <w:pPr>
      <w:jc w:val="center"/>
    </w:pPr>
    <w:rPr>
      <w:b/>
      <w:bCs/>
    </w:rPr>
  </w:style>
  <w:style w:type="numbering" w:styleId="Style21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uiPriority w:val="39"/>
    <w:rsid w:val="00830e3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92A78-57E3-4FF7-BF25-B4738DE62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Application>LibreOffice/24.8.4.2$Linux_X86_64 LibreOffice_project/480$Build-2</Application>
  <AppVersion>15.0000</AppVersion>
  <Pages>10</Pages>
  <Words>939</Words>
  <Characters>4807</Characters>
  <CharactersWithSpaces>5430</CharactersWithSpaces>
  <Paragraphs>455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2025-04-07T12:10:00Z</dcterms:created>
  <dc:creator>Процко Светлана Николаевна</dc:creator>
  <dc:description/>
  <dc:language>ru-RU</dc:language>
  <cp:lastModifiedBy/>
  <cp:lastPrinted>2026-01-14T14:03:36Z</cp:lastPrinted>
  <dcterms:modified xsi:type="dcterms:W3CDTF">2026-01-14T16:41:38Z</dcterms:modified>
  <cp:revision>114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